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9C" w:rsidRDefault="00993C79">
      <w:proofErr w:type="spellStart"/>
      <w:r>
        <w:t>Amoser</w:t>
      </w:r>
      <w:proofErr w:type="spellEnd"/>
      <w:r>
        <w:t xml:space="preserve">, S. and </w:t>
      </w:r>
      <w:proofErr w:type="spellStart"/>
      <w:r>
        <w:t>Ladich</w:t>
      </w:r>
      <w:proofErr w:type="spellEnd"/>
      <w:r>
        <w:t>, F. (2005) Are hearing sensitivities of freshwater fish adapted to the ambient noise in their habitats?  Journal of Experimental Biology 208, 3533-3542</w:t>
      </w:r>
    </w:p>
    <w:p w:rsidR="00993C79" w:rsidRDefault="00993C79">
      <w:r>
        <w:t xml:space="preserve">Hawkins, A. D. and </w:t>
      </w:r>
      <w:proofErr w:type="spellStart"/>
      <w:r>
        <w:t>Johnstone</w:t>
      </w:r>
      <w:proofErr w:type="spellEnd"/>
      <w:r>
        <w:t xml:space="preserve">, D. F. (1978) </w:t>
      </w:r>
      <w:proofErr w:type="gramStart"/>
      <w:r>
        <w:t>The</w:t>
      </w:r>
      <w:proofErr w:type="gramEnd"/>
      <w:r>
        <w:t xml:space="preserve"> hearing of the Atlantic Salmon, </w:t>
      </w:r>
      <w:proofErr w:type="spellStart"/>
      <w:r w:rsidRPr="00993C79">
        <w:rPr>
          <w:i/>
        </w:rPr>
        <w:t>Salmo</w:t>
      </w:r>
      <w:proofErr w:type="spellEnd"/>
      <w:r w:rsidRPr="00993C79">
        <w:rPr>
          <w:i/>
        </w:rPr>
        <w:t xml:space="preserve"> </w:t>
      </w:r>
      <w:proofErr w:type="spellStart"/>
      <w:r w:rsidRPr="00993C79">
        <w:rPr>
          <w:i/>
        </w:rPr>
        <w:t>salar</w:t>
      </w:r>
      <w:proofErr w:type="spellEnd"/>
      <w:r>
        <w:t>.  J. Fish Biol. 13, 655-673</w:t>
      </w:r>
    </w:p>
    <w:p w:rsidR="00993C79" w:rsidRDefault="00993C79">
      <w:r>
        <w:t xml:space="preserve">Knudsen, F. R., </w:t>
      </w:r>
      <w:proofErr w:type="spellStart"/>
      <w:r>
        <w:t>Enger</w:t>
      </w:r>
      <w:proofErr w:type="spellEnd"/>
      <w:r>
        <w:t xml:space="preserve">, P. S. and Sand O. (1994) Avoidance responses to low frequency sound in downstream migrating Atlantic salmon </w:t>
      </w:r>
      <w:proofErr w:type="spellStart"/>
      <w:r>
        <w:t>smolts</w:t>
      </w:r>
      <w:proofErr w:type="spellEnd"/>
      <w:r>
        <w:t xml:space="preserve">, </w:t>
      </w:r>
      <w:proofErr w:type="spellStart"/>
      <w:r w:rsidRPr="00993C79">
        <w:rPr>
          <w:i/>
        </w:rPr>
        <w:t>Salmo</w:t>
      </w:r>
      <w:proofErr w:type="spellEnd"/>
      <w:r w:rsidRPr="00993C79">
        <w:rPr>
          <w:i/>
        </w:rPr>
        <w:t xml:space="preserve"> </w:t>
      </w:r>
      <w:proofErr w:type="spellStart"/>
      <w:r w:rsidRPr="00993C79">
        <w:rPr>
          <w:i/>
        </w:rPr>
        <w:t>salar</w:t>
      </w:r>
      <w:proofErr w:type="spellEnd"/>
      <w:r>
        <w:t>.  J. Fish Biol. 45, 227-233</w:t>
      </w:r>
    </w:p>
    <w:p w:rsidR="005E6D20" w:rsidRDefault="005E6D20">
      <w:r>
        <w:t xml:space="preserve">Knudsen, F. R., </w:t>
      </w:r>
      <w:proofErr w:type="spellStart"/>
      <w:r>
        <w:t>Enger</w:t>
      </w:r>
      <w:proofErr w:type="spellEnd"/>
      <w:r>
        <w:t xml:space="preserve">, P. S. and Sand, O. (1992) Awareness reactions and avoidance responses to sound in juvenile Atlantic salmon, </w:t>
      </w:r>
      <w:proofErr w:type="spellStart"/>
      <w:r w:rsidRPr="005E6D20">
        <w:rPr>
          <w:i/>
        </w:rPr>
        <w:t>Salmo</w:t>
      </w:r>
      <w:proofErr w:type="spellEnd"/>
      <w:r w:rsidRPr="005E6D20">
        <w:rPr>
          <w:i/>
        </w:rPr>
        <w:t xml:space="preserve"> </w:t>
      </w:r>
      <w:proofErr w:type="spellStart"/>
      <w:r w:rsidRPr="005E6D20">
        <w:rPr>
          <w:i/>
        </w:rPr>
        <w:t>salar</w:t>
      </w:r>
      <w:proofErr w:type="spellEnd"/>
      <w:r w:rsidRPr="005E6D20">
        <w:rPr>
          <w:i/>
        </w:rPr>
        <w:t xml:space="preserve"> L.</w:t>
      </w:r>
      <w:r>
        <w:t xml:space="preserve">  J. Fish Biol. 40, 523-534</w:t>
      </w:r>
    </w:p>
    <w:p w:rsidR="001228D9" w:rsidRDefault="001228D9">
      <w:r>
        <w:t xml:space="preserve">Anderson, J. J., </w:t>
      </w:r>
      <w:proofErr w:type="spellStart"/>
      <w:r>
        <w:t>Feist</w:t>
      </w:r>
      <w:proofErr w:type="spellEnd"/>
      <w:r>
        <w:t xml:space="preserve">, B. E., Miyamoto, R. T. and McConnell, S. O. (1989) Measurement of low frequency </w:t>
      </w:r>
      <w:proofErr w:type="gramStart"/>
      <w:r>
        <w:t>sound</w:t>
      </w:r>
      <w:proofErr w:type="gramEnd"/>
      <w:r>
        <w:t xml:space="preserve"> at Bonneville, </w:t>
      </w:r>
      <w:proofErr w:type="spellStart"/>
      <w:r>
        <w:t>McNary</w:t>
      </w:r>
      <w:proofErr w:type="spellEnd"/>
      <w:r>
        <w:t xml:space="preserve"> and Lower Granite Dams-1998.  </w:t>
      </w:r>
      <w:proofErr w:type="gramStart"/>
      <w:r w:rsidR="00E51B41">
        <w:t>Annual Report of Research.</w:t>
      </w:r>
      <w:proofErr w:type="gramEnd"/>
      <w:r w:rsidR="00E51B41">
        <w:t xml:space="preserve"> U.S. Army Corps of Engineers</w:t>
      </w:r>
    </w:p>
    <w:p w:rsidR="00E51B41" w:rsidRDefault="00E51B41">
      <w:proofErr w:type="spellStart"/>
      <w:proofErr w:type="gramStart"/>
      <w:r>
        <w:t>Amoser</w:t>
      </w:r>
      <w:proofErr w:type="spellEnd"/>
      <w:r>
        <w:t xml:space="preserve">, S. and Friedrich, L. (2010) Year-round variability of ambient noise in temperate freshwater </w:t>
      </w:r>
      <w:proofErr w:type="spellStart"/>
      <w:r>
        <w:t>habitatis</w:t>
      </w:r>
      <w:proofErr w:type="spellEnd"/>
      <w:r>
        <w:t xml:space="preserve"> and its implications for fishes.</w:t>
      </w:r>
      <w:proofErr w:type="gramEnd"/>
      <w:r>
        <w:t xml:space="preserve">  </w:t>
      </w:r>
      <w:proofErr w:type="spellStart"/>
      <w:r>
        <w:t>Aquat</w:t>
      </w:r>
      <w:proofErr w:type="spellEnd"/>
      <w:r>
        <w:t xml:space="preserve"> Sci. 72(3) 371-378</w:t>
      </w:r>
    </w:p>
    <w:p w:rsidR="00E51B41" w:rsidRDefault="001C5536">
      <w:r>
        <w:t xml:space="preserve">Carlson, T. J. (1994) Use of sound for fish protection at power production facilities: a historical perspective of the state of the art.  </w:t>
      </w:r>
      <w:proofErr w:type="gramStart"/>
      <w:r>
        <w:t>Assessment of technologies to improve measurement capabilities in the Columbia River Fish and Wildlife Program.</w:t>
      </w:r>
      <w:proofErr w:type="gramEnd"/>
      <w:r>
        <w:t xml:space="preserve">  </w:t>
      </w:r>
      <w:proofErr w:type="gramStart"/>
      <w:r w:rsidR="0067370F">
        <w:t>Phase</w:t>
      </w:r>
      <w:proofErr w:type="gramEnd"/>
      <w:r w:rsidR="0067370F">
        <w:t xml:space="preserve"> I Report: Evaluation of the Use of Sound to Modify the Behavior of Fish.</w:t>
      </w:r>
      <w:r w:rsidR="005E6D20">
        <w:t xml:space="preserve">  U. S. Department of Energy Contract No. DE-AI79-86BP62611</w:t>
      </w:r>
    </w:p>
    <w:p w:rsidR="005E6D20" w:rsidRDefault="00D65A00">
      <w:r>
        <w:t>Blasting Standards for the Protection of Fish (1995) Alaska Department of Fish and Game</w:t>
      </w:r>
    </w:p>
    <w:p w:rsidR="00D65A00" w:rsidRDefault="00D65A00">
      <w:r>
        <w:t xml:space="preserve">Michele B. </w:t>
      </w:r>
      <w:proofErr w:type="spellStart"/>
      <w:r>
        <w:t>Halvorsen</w:t>
      </w:r>
      <w:proofErr w:type="spellEnd"/>
      <w:r>
        <w:t xml:space="preserve">, Linda E. </w:t>
      </w:r>
      <w:proofErr w:type="spellStart"/>
      <w:r>
        <w:t>Wysocki</w:t>
      </w:r>
      <w:proofErr w:type="spellEnd"/>
      <w:r>
        <w:t xml:space="preserve">, Carla M. </w:t>
      </w:r>
      <w:proofErr w:type="spellStart"/>
      <w:r>
        <w:t>Stehr</w:t>
      </w:r>
      <w:proofErr w:type="spellEnd"/>
      <w:r>
        <w:t xml:space="preserve">, David H. Baldwin, David R. </w:t>
      </w:r>
      <w:proofErr w:type="spellStart"/>
      <w:r>
        <w:t>Chicoine</w:t>
      </w:r>
      <w:proofErr w:type="spellEnd"/>
      <w:r>
        <w:t xml:space="preserve">, Nathaniel L. </w:t>
      </w:r>
      <w:proofErr w:type="spellStart"/>
      <w:r>
        <w:t>Scholz</w:t>
      </w:r>
      <w:proofErr w:type="spellEnd"/>
      <w:r>
        <w:t xml:space="preserve">, &amp; Arthur N. Popper (2009) Barging Effects on Sensory Systems of Chinook Salmon </w:t>
      </w:r>
      <w:proofErr w:type="spellStart"/>
      <w:r>
        <w:t>Smolts</w:t>
      </w:r>
      <w:proofErr w:type="spellEnd"/>
      <w:r>
        <w:t>, Transactions of the American Fisheries Society, 138:4, 777-779</w:t>
      </w:r>
    </w:p>
    <w:p w:rsidR="00D65A00" w:rsidRDefault="00D65A00">
      <w:proofErr w:type="gramStart"/>
      <w:r>
        <w:t xml:space="preserve">Hastings, M. C. and Popper, A. N. (2005) </w:t>
      </w:r>
      <w:r w:rsidR="00D40FDC">
        <w:t>Effects of Sound on Fish.</w:t>
      </w:r>
      <w:proofErr w:type="gramEnd"/>
      <w:r w:rsidR="00D40FDC">
        <w:t xml:space="preserve">  California Department of Transportation Contract No. 43A0139, Task Order 1</w:t>
      </w:r>
    </w:p>
    <w:p w:rsidR="00D40FDC" w:rsidRDefault="00D40FDC">
      <w:proofErr w:type="spellStart"/>
      <w:r>
        <w:t>Ploskey</w:t>
      </w:r>
      <w:proofErr w:type="spellEnd"/>
      <w:r>
        <w:t>, G. R., P. N. Johnson (2000) Evaluation of a Low-Frequency Sound-Pressure System for Guiding Juvenile Salmon away from Turbines at Bonneville Dam, Columbia River.  North American Journal of Fisheries Management 20: 951-967</w:t>
      </w:r>
    </w:p>
    <w:p w:rsidR="00D40FDC" w:rsidRDefault="00D40FDC">
      <w:r>
        <w:t xml:space="preserve">Yan, H. Y. and Popper, A. N. (1991) </w:t>
      </w:r>
      <w:proofErr w:type="gramStart"/>
      <w:r>
        <w:t>An</w:t>
      </w:r>
      <w:proofErr w:type="gramEnd"/>
      <w:r>
        <w:t xml:space="preserve"> automated positive reward method for measuring acoustic sensitivity in Fish.  Behavior Research Methods, Instruments, &amp; Computers 1991, 23 (3), 351-356</w:t>
      </w:r>
    </w:p>
    <w:p w:rsidR="00385596" w:rsidRDefault="00385596">
      <w:r>
        <w:t xml:space="preserve">Dion S. </w:t>
      </w:r>
      <w:proofErr w:type="spellStart"/>
      <w:r>
        <w:t>Oxman</w:t>
      </w:r>
      <w:proofErr w:type="spellEnd"/>
      <w:r>
        <w:t xml:space="preserve">, Rachel Barnett-Johnson, Michael E. Smith. Allison Coffin, Diane L. Miller, Ron Josephson, and Arthur N. Popper (2007) </w:t>
      </w:r>
      <w:proofErr w:type="gramStart"/>
      <w:r>
        <w:t>The</w:t>
      </w:r>
      <w:proofErr w:type="gramEnd"/>
      <w:r>
        <w:t xml:space="preserve"> effect of </w:t>
      </w:r>
      <w:proofErr w:type="spellStart"/>
      <w:r>
        <w:t>vaterite</w:t>
      </w:r>
      <w:proofErr w:type="spellEnd"/>
      <w:r>
        <w:t xml:space="preserve"> deposition on sound reception, </w:t>
      </w:r>
      <w:proofErr w:type="spellStart"/>
      <w:r>
        <w:t>otolith</w:t>
      </w:r>
      <w:proofErr w:type="spellEnd"/>
      <w:r>
        <w:t xml:space="preserve"> morphology, and inner ear sensory epithelia in hatchery-reared Chinook salmon (</w:t>
      </w:r>
      <w:proofErr w:type="spellStart"/>
      <w:r w:rsidRPr="00385596">
        <w:rPr>
          <w:i/>
        </w:rPr>
        <w:t>Oncorhynchus</w:t>
      </w:r>
      <w:proofErr w:type="spellEnd"/>
      <w:r w:rsidRPr="00385596">
        <w:rPr>
          <w:i/>
        </w:rPr>
        <w:t xml:space="preserve"> </w:t>
      </w:r>
      <w:proofErr w:type="spellStart"/>
      <w:r w:rsidRPr="00385596">
        <w:rPr>
          <w:i/>
        </w:rPr>
        <w:t>tshawytscha</w:t>
      </w:r>
      <w:proofErr w:type="spellEnd"/>
      <w:r>
        <w:t xml:space="preserve">).  </w:t>
      </w:r>
      <w:proofErr w:type="gramStart"/>
      <w:r>
        <w:t>Can. J. Fish.</w:t>
      </w:r>
      <w:proofErr w:type="gramEnd"/>
      <w:r>
        <w:t xml:space="preserve"> </w:t>
      </w:r>
      <w:proofErr w:type="spellStart"/>
      <w:proofErr w:type="gramStart"/>
      <w:r>
        <w:t>Aquat</w:t>
      </w:r>
      <w:proofErr w:type="spellEnd"/>
      <w:r>
        <w:t>.</w:t>
      </w:r>
      <w:proofErr w:type="gramEnd"/>
      <w:r>
        <w:t xml:space="preserve"> Sci. 64: 1469-1478</w:t>
      </w:r>
    </w:p>
    <w:p w:rsidR="00517852" w:rsidRDefault="00517852" w:rsidP="00517852">
      <w:r>
        <w:lastRenderedPageBreak/>
        <w:t>Arthur N. Popper &amp; Thomas J. Carlson (1998) Application of Sound and other Stimuli to Control Fish Behavior, Transactions of the American Fisheries Society, 127:5, 673-707</w:t>
      </w:r>
    </w:p>
    <w:p w:rsidR="00517852" w:rsidRDefault="00517852" w:rsidP="00517852">
      <w:r>
        <w:t xml:space="preserve">A. N.  Popper &amp; M. C. Hastings (2009) </w:t>
      </w:r>
      <w:proofErr w:type="gramStart"/>
      <w:r>
        <w:t>The</w:t>
      </w:r>
      <w:proofErr w:type="gramEnd"/>
      <w:r>
        <w:t xml:space="preserve"> effects of anthropogenic sources of sound on fishes, Journal of Fish Biology, 75, 455-489</w:t>
      </w:r>
    </w:p>
    <w:p w:rsidR="00517852" w:rsidRDefault="00517852" w:rsidP="00517852"/>
    <w:p w:rsidR="005E6D20" w:rsidRDefault="005E6D20"/>
    <w:p w:rsidR="00E51B41" w:rsidRDefault="00E51B41"/>
    <w:sectPr w:rsidR="00E51B41" w:rsidSect="000F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FA0"/>
    <w:multiLevelType w:val="hybridMultilevel"/>
    <w:tmpl w:val="2CAAF4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3067F"/>
    <w:multiLevelType w:val="hybridMultilevel"/>
    <w:tmpl w:val="B05067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60E40"/>
    <w:multiLevelType w:val="hybridMultilevel"/>
    <w:tmpl w:val="28768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466BB"/>
    <w:multiLevelType w:val="hybridMultilevel"/>
    <w:tmpl w:val="184A22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993C79"/>
    <w:rsid w:val="000F2C9C"/>
    <w:rsid w:val="001228D9"/>
    <w:rsid w:val="00167AC9"/>
    <w:rsid w:val="001C5536"/>
    <w:rsid w:val="002346D7"/>
    <w:rsid w:val="00385596"/>
    <w:rsid w:val="00517852"/>
    <w:rsid w:val="005E6D20"/>
    <w:rsid w:val="0067370F"/>
    <w:rsid w:val="009168A6"/>
    <w:rsid w:val="00993C79"/>
    <w:rsid w:val="00CB60FD"/>
    <w:rsid w:val="00D40FDC"/>
    <w:rsid w:val="00D65A00"/>
    <w:rsid w:val="00E5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g4pmpsdf</dc:creator>
  <cp:lastModifiedBy>g4pmpsdf</cp:lastModifiedBy>
  <cp:revision>1</cp:revision>
  <dcterms:created xsi:type="dcterms:W3CDTF">2014-12-19T15:15:00Z</dcterms:created>
  <dcterms:modified xsi:type="dcterms:W3CDTF">2014-12-19T21:32:00Z</dcterms:modified>
</cp:coreProperties>
</file>